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938" w:rsidRDefault="00B80938">
      <w:pPr>
        <w:adjustRightInd/>
        <w:spacing w:line="532" w:lineRule="exact"/>
        <w:jc w:val="center"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ascii="ＭＳ 明朝" w:eastAsia="ＤＦ特太ゴシック体" w:cs="ＤＦ特太ゴシック体" w:hint="eastAsia"/>
          <w:spacing w:val="12"/>
          <w:sz w:val="40"/>
          <w:szCs w:val="40"/>
        </w:rPr>
        <w:t>「１割拡大を実現させよう！」</w:t>
      </w:r>
      <w:r>
        <w:rPr>
          <w:rFonts w:ascii="ＤＦ特太ゴシック体" w:hAnsi="ＤＦ特太ゴシック体" w:cs="ＤＦ特太ゴシック体"/>
          <w:spacing w:val="12"/>
          <w:sz w:val="40"/>
          <w:szCs w:val="40"/>
        </w:rPr>
        <w:t>202</w:t>
      </w:r>
      <w:r w:rsidR="00BC223C">
        <w:rPr>
          <w:rFonts w:ascii="ＤＦ特太ゴシック体" w:hAnsi="ＤＦ特太ゴシック体" w:cs="ＤＦ特太ゴシック体" w:hint="eastAsia"/>
          <w:spacing w:val="12"/>
          <w:sz w:val="40"/>
          <w:szCs w:val="40"/>
        </w:rPr>
        <w:t>5</w:t>
      </w:r>
      <w:r>
        <w:rPr>
          <w:rFonts w:ascii="ＤＦ特太ゴシック体" w:hAnsi="ＤＦ特太ゴシック体" w:cs="ＤＦ特太ゴシック体"/>
          <w:spacing w:val="12"/>
          <w:sz w:val="40"/>
          <w:szCs w:val="40"/>
        </w:rPr>
        <w:t>!!</w:t>
      </w:r>
    </w:p>
    <w:p w:rsidR="00B80938" w:rsidRDefault="00B80938">
      <w:pPr>
        <w:adjustRightInd/>
        <w:spacing w:line="532" w:lineRule="exact"/>
        <w:jc w:val="center"/>
        <w:rPr>
          <w:rFonts w:ascii="ＭＳ 明朝" w:cs="Times New Roman"/>
          <w:spacing w:val="12"/>
        </w:rPr>
      </w:pPr>
      <w:r>
        <w:rPr>
          <w:rFonts w:ascii="ＭＳ 明朝" w:eastAsia="ＤＦ特太ゴシック体" w:cs="ＤＦ特太ゴシック体" w:hint="eastAsia"/>
          <w:spacing w:val="12"/>
          <w:sz w:val="40"/>
          <w:szCs w:val="40"/>
        </w:rPr>
        <w:t>山口県教組　対話・分会訪問　報告用紙</w:t>
      </w:r>
    </w:p>
    <w:p w:rsidR="00B80938" w:rsidRDefault="00B80938">
      <w:pPr>
        <w:adjustRightInd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0"/>
        <w:gridCol w:w="2222"/>
        <w:gridCol w:w="3975"/>
      </w:tblGrid>
      <w:tr w:rsidR="00B80938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支部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月分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報告者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</w:t>
            </w:r>
          </w:p>
        </w:tc>
      </w:tr>
    </w:tbl>
    <w:p w:rsidR="00B80938" w:rsidRDefault="00B80938">
      <w:pPr>
        <w:adjustRightInd/>
        <w:rPr>
          <w:rFonts w:ascii="ＭＳ 明朝" w:cs="Times New Roman"/>
          <w:spacing w:val="12"/>
        </w:rPr>
      </w:pPr>
    </w:p>
    <w:p w:rsidR="00B80938" w:rsidRDefault="00B80938">
      <w:pPr>
        <w:adjustRightInd/>
        <w:spacing w:line="370" w:lineRule="exact"/>
        <w:rPr>
          <w:rFonts w:ascii="ＭＳ 明朝" w:cs="Times New Roman"/>
          <w:spacing w:val="12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>●対話報告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"/>
        <w:gridCol w:w="1754"/>
        <w:gridCol w:w="1754"/>
        <w:gridCol w:w="4794"/>
      </w:tblGrid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日にち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対話した人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対話の様子など（簡単に報告ください）</w:t>
            </w: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例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１</w:t>
            </w:r>
            <w:r>
              <w:rPr>
                <w:rFonts w:cs="Times New Roman"/>
              </w:rPr>
              <w:t>/</w:t>
            </w:r>
            <w:r>
              <w:rPr>
                <w:rFonts w:hint="eastAsia"/>
              </w:rPr>
              <w:t>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○○小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○○○○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○○小</w:t>
            </w: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○○○○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B80938" w:rsidRDefault="00B80938">
      <w:pPr>
        <w:adjustRightInd/>
        <w:rPr>
          <w:rFonts w:ascii="ＭＳ 明朝" w:cs="Times New Roman"/>
          <w:spacing w:val="12"/>
        </w:rPr>
      </w:pPr>
    </w:p>
    <w:p w:rsidR="00B80938" w:rsidRDefault="00B80938">
      <w:pPr>
        <w:adjustRightInd/>
        <w:spacing w:line="370" w:lineRule="exact"/>
        <w:rPr>
          <w:rFonts w:ascii="ＭＳ 明朝" w:cs="Times New Roman"/>
          <w:spacing w:val="12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>●分会訪問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"/>
        <w:gridCol w:w="1754"/>
        <w:gridCol w:w="1754"/>
        <w:gridCol w:w="4794"/>
      </w:tblGrid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日にち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訪問した人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訪問した学校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訪問した様子など（簡単に報告ください）</w:t>
            </w: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80938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80938" w:rsidRDefault="00B80938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B80938" w:rsidRDefault="00B80938">
      <w:pPr>
        <w:adjustRightInd/>
        <w:rPr>
          <w:rFonts w:ascii="ＭＳ 明朝" w:cs="Times New Roman"/>
          <w:spacing w:val="12"/>
        </w:rPr>
      </w:pPr>
    </w:p>
    <w:p w:rsidR="00B80938" w:rsidRDefault="00B80938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＊</w:t>
      </w:r>
      <w:r>
        <w:rPr>
          <w:rFonts w:ascii="ＭＳ 明朝" w:eastAsia="ＭＳ ゴシック" w:cs="ＭＳ ゴシック" w:hint="eastAsia"/>
          <w:b/>
          <w:bCs/>
          <w:u w:val="wave" w:color="000000"/>
        </w:rPr>
        <w:t>加入対象者（未組合員・共済未加入者）</w:t>
      </w:r>
      <w:r>
        <w:rPr>
          <w:rFonts w:hint="eastAsia"/>
        </w:rPr>
        <w:t>への対話・訪問を報告してください。</w:t>
      </w:r>
    </w:p>
    <w:p w:rsidR="00B80938" w:rsidRDefault="00B80938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＊「加入対話促進費」「分会訪問促進費」として、対話数・訪問数×１０００円を支部に　交付します。行動費や分会・職場への差し入れ等、各支部の判断で活用ください。</w:t>
      </w:r>
    </w:p>
    <w:p w:rsidR="00B80938" w:rsidRDefault="00B80938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＊引き続き、新加入者の分会へ本部からお祝いのお菓子を送付します。</w:t>
      </w:r>
    </w:p>
    <w:p w:rsidR="00B80938" w:rsidRDefault="00B80938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＊「共済カフェ」の開催も検討ください。日程を決めたら連絡ください。</w:t>
      </w:r>
    </w:p>
    <w:p w:rsidR="00B80938" w:rsidRDefault="00B80938">
      <w:pPr>
        <w:adjustRightInd/>
        <w:spacing w:line="370" w:lineRule="exact"/>
        <w:jc w:val="center"/>
        <w:rPr>
          <w:rFonts w:ascii="ＭＳ 明朝" w:cs="Times New Roman"/>
          <w:spacing w:val="1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>FAX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：０８３－９２５－０２９９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Mail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：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kenkyoso-ymg@alpha.ocn.ne.jp</w:t>
      </w:r>
    </w:p>
    <w:p w:rsidR="00B80938" w:rsidRDefault="00B80938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eastAsia="ＭＳ ゴシック" w:cs="ＭＳ ゴシック" w:hint="eastAsia"/>
        </w:rPr>
        <w:t>＊翌月</w:t>
      </w:r>
      <w:r>
        <w:rPr>
          <w:rFonts w:ascii="ＭＳ ゴシック" w:hAnsi="ＭＳ ゴシック" w:cs="ＭＳ ゴシック"/>
        </w:rPr>
        <w:t>15</w:t>
      </w:r>
      <w:r>
        <w:rPr>
          <w:rFonts w:ascii="ＭＳ 明朝" w:eastAsia="ＭＳ ゴシック" w:cs="ＭＳ ゴシック" w:hint="eastAsia"/>
        </w:rPr>
        <w:t>日までに提出ください。</w:t>
      </w:r>
    </w:p>
    <w:sectPr w:rsidR="00B80938">
      <w:type w:val="continuous"/>
      <w:pgSz w:w="11906" w:h="16838"/>
      <w:pgMar w:top="1190" w:right="1134" w:bottom="1020" w:left="1418" w:header="720" w:footer="720" w:gutter="0"/>
      <w:pgNumType w:start="1"/>
      <w:cols w:space="720"/>
      <w:noEndnote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938" w:rsidRDefault="00B80938">
      <w:r>
        <w:separator/>
      </w:r>
    </w:p>
  </w:endnote>
  <w:endnote w:type="continuationSeparator" w:id="0">
    <w:p w:rsidR="00B80938" w:rsidRDefault="00B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938" w:rsidRDefault="00B809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0938" w:rsidRDefault="00B80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934"/>
  <w:hyphenationZone w:val="0"/>
  <w:drawingGridHorizontalSpacing w:val="4915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2DAA"/>
    <w:rsid w:val="002F6399"/>
    <w:rsid w:val="004166DF"/>
    <w:rsid w:val="004F3FAE"/>
    <w:rsid w:val="0051020D"/>
    <w:rsid w:val="00524FCD"/>
    <w:rsid w:val="007651DF"/>
    <w:rsid w:val="00B1045D"/>
    <w:rsid w:val="00B80938"/>
    <w:rsid w:val="00BC223C"/>
    <w:rsid w:val="00D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F964C-D607-4627-BFC4-165CBC30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kenkyoso02</cp:lastModifiedBy>
  <cp:revision>2</cp:revision>
  <cp:lastPrinted>2021-02-17T03:06:00Z</cp:lastPrinted>
  <dcterms:created xsi:type="dcterms:W3CDTF">2025-04-22T06:59:00Z</dcterms:created>
  <dcterms:modified xsi:type="dcterms:W3CDTF">2025-04-22T06:59:00Z</dcterms:modified>
</cp:coreProperties>
</file>